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91E5A" w14:textId="77777777"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14:paraId="332E3DBC" w14:textId="3C4E74C2" w:rsidR="007A0024" w:rsidRDefault="0030182A" w:rsidP="007A0024">
      <w:pPr>
        <w:pStyle w:val="Zkladntext3"/>
        <w:jc w:val="center"/>
        <w:outlineLvl w:val="0"/>
        <w:rPr>
          <w:rFonts w:ascii="Arial Black" w:hAnsi="Arial Black" w:cs="Arial"/>
          <w:caps/>
          <w:szCs w:val="24"/>
        </w:rPr>
      </w:pPr>
      <w:r w:rsidRPr="0056250B">
        <w:rPr>
          <w:rFonts w:ascii="Arial Black" w:hAnsi="Arial Black"/>
          <w:b w:val="0"/>
          <w:bCs/>
          <w:szCs w:val="24"/>
        </w:rPr>
        <w:t>Dodávka univerzálních monitorů</w:t>
      </w:r>
      <w:r w:rsidR="0030733B">
        <w:rPr>
          <w:rFonts w:ascii="Arial Black" w:hAnsi="Arial Black"/>
          <w:b w:val="0"/>
          <w:bCs/>
          <w:szCs w:val="24"/>
        </w:rPr>
        <w:t xml:space="preserve"> – II.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44"/>
        <w:gridCol w:w="2269"/>
      </w:tblGrid>
      <w:tr w:rsidR="00DF2CBD" w:rsidRPr="005F5159" w14:paraId="7B0F7584" w14:textId="77777777" w:rsidTr="00430E79">
        <w:trPr>
          <w:trHeight w:hRule="exact" w:val="529"/>
        </w:trPr>
        <w:tc>
          <w:tcPr>
            <w:tcW w:w="3683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32360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17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70D7B0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14:paraId="0D0223F8" w14:textId="77777777" w:rsidTr="00017E57">
        <w:trPr>
          <w:trHeight w:hRule="exact" w:val="397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C4F74" w14:textId="77777777"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0CA6B" w14:textId="77777777"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5F5159" w14:paraId="0DA30FC3" w14:textId="77777777" w:rsidTr="00430E79">
        <w:trPr>
          <w:trHeight w:hRule="exact" w:val="570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BBB71" w14:textId="4CC571A3" w:rsidR="0030733B" w:rsidRPr="0030182A" w:rsidRDefault="0030733B" w:rsidP="0056586B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33680F">
              <w:rPr>
                <w:rFonts w:cs="Arial"/>
                <w:sz w:val="20"/>
              </w:rPr>
              <w:t>mlouva mezi účastníky společné nabídky (je-li relevantní); včetně případných plných mocí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F2974B" w14:textId="77777777" w:rsidR="0030733B" w:rsidRPr="005F5159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5F5159" w14:paraId="28B8CD33" w14:textId="77777777" w:rsidTr="00430E79">
        <w:trPr>
          <w:trHeight w:hRule="exact" w:val="580"/>
        </w:trPr>
        <w:tc>
          <w:tcPr>
            <w:tcW w:w="3683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4A96" w14:textId="100F2AE5" w:rsidR="0030733B" w:rsidRDefault="0030733B" w:rsidP="0056586B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Pr="0033680F">
              <w:rPr>
                <w:rFonts w:cs="Arial"/>
                <w:sz w:val="20"/>
              </w:rPr>
              <w:t>ísemný závazek jiné osoby, prostřednictvím které byla prokázána kvalifikace (je-li relevantní)</w:t>
            </w:r>
          </w:p>
        </w:tc>
        <w:tc>
          <w:tcPr>
            <w:tcW w:w="13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68E35F5" w14:textId="77777777" w:rsidR="0030733B" w:rsidRPr="005F5159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14:paraId="509B331C" w14:textId="77777777" w:rsidTr="00430E79">
        <w:trPr>
          <w:trHeight w:hRule="exact" w:val="52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BBE933" w14:textId="77777777" w:rsidR="00666373" w:rsidRPr="000C5046" w:rsidRDefault="002A1A7A" w:rsidP="005E47EC">
            <w:pPr>
              <w:jc w:val="left"/>
              <w:rPr>
                <w:rFonts w:cs="Arial"/>
                <w:sz w:val="20"/>
              </w:rPr>
            </w:pPr>
            <w:r w:rsidRPr="000C5046">
              <w:rPr>
                <w:rFonts w:cs="Arial"/>
                <w:sz w:val="20"/>
              </w:rPr>
              <w:t>Technická dokumentace, další doklady a dokumenty vyžadované dle čl. 4.6 zadávací dokumentace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6AEE3CB1" w14:textId="77777777" w:rsidR="00666373" w:rsidRPr="000C5046" w:rsidRDefault="0066637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0733B" w:rsidRPr="000C5046" w14:paraId="757796FB" w14:textId="77777777" w:rsidTr="00430E79">
        <w:trPr>
          <w:trHeight w:hRule="exact" w:val="56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C77AF6" w14:textId="60F35193" w:rsidR="0030733B" w:rsidRPr="000C5046" w:rsidRDefault="0030733B" w:rsidP="005E47EC">
            <w:pPr>
              <w:jc w:val="left"/>
              <w:rPr>
                <w:rFonts w:cs="Arial"/>
                <w:sz w:val="20"/>
              </w:rPr>
            </w:pPr>
            <w:r w:rsidRPr="00117E5B">
              <w:rPr>
                <w:rFonts w:cs="Arial"/>
                <w:sz w:val="20"/>
              </w:rPr>
              <w:t>Seznam referenčních míst, kde lze funkci nabízeného typu zařízení ověřit – viz čl. 12. písm. d) zadávací dokumentace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AC51305" w14:textId="77777777" w:rsidR="0030733B" w:rsidRPr="000C5046" w:rsidRDefault="0030733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14:paraId="68165B4F" w14:textId="77777777" w:rsidTr="00017E57">
        <w:trPr>
          <w:trHeight w:hRule="exact" w:val="848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486B8" w14:textId="25586F35" w:rsidR="00A31682" w:rsidRPr="000C5046" w:rsidRDefault="00CF252A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ávrh rámcové dohody včetně všech příloh návrhu rámcové dohody</w:t>
            </w:r>
            <w:r w:rsidR="008C420B"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 xml:space="preserve"> (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návrh rámcové dohody a je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jí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přílohy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doplní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účastník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o údaje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pouze tam, kde je to </w:t>
            </w:r>
            <w:r w:rsidR="002A1A7A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zadavatelem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61B140F8" w14:textId="77777777" w:rsidR="00A31682" w:rsidRPr="000C5046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2DA9EAA6" w14:textId="77777777" w:rsidTr="00430E79">
        <w:trPr>
          <w:trHeight w:hRule="exact" w:val="437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B9D126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>Příloha 1 – Cenová specifikace předmětu plnění</w:t>
            </w:r>
          </w:p>
          <w:p w14:paraId="3F99646A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</w:p>
          <w:p w14:paraId="7AAE0687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</w:p>
          <w:p w14:paraId="013D68F3" w14:textId="77777777" w:rsidR="00DF2CBD" w:rsidRPr="00B46F6D" w:rsidRDefault="00DF2CBD" w:rsidP="003D539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BEFE827" w14:textId="77777777" w:rsidR="00DF2CBD" w:rsidRPr="00B46F6D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2892F241" w14:textId="77777777" w:rsidTr="00017E57">
        <w:trPr>
          <w:trHeight w:hRule="exact" w:val="431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9BB669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>Příloha 2 – Technická specifikace předmětu plnění veřejné zakázky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2B1C301" w14:textId="77777777" w:rsidR="00374C6A" w:rsidRPr="00B46F6D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4FA528D0" w14:textId="77777777" w:rsidTr="00017E57">
        <w:trPr>
          <w:trHeight w:hRule="exact" w:val="431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6468E1" w14:textId="6ECAD0F7" w:rsidR="00374C6A" w:rsidRPr="00B46F6D" w:rsidRDefault="00374C6A" w:rsidP="00C967E3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 xml:space="preserve">Příloha 3 – Technické parametry uváděné </w:t>
            </w:r>
            <w:r w:rsidR="008223CC">
              <w:rPr>
                <w:rFonts w:cs="Arial"/>
                <w:sz w:val="20"/>
              </w:rPr>
              <w:t>prodávajícím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F183B3C" w14:textId="77777777" w:rsidR="00374C6A" w:rsidRPr="00B46F6D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3F4B4415" w14:textId="77777777" w:rsidTr="00017E57">
        <w:trPr>
          <w:trHeight w:hRule="exact" w:val="85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1BA05D" w14:textId="6BF42471" w:rsidR="00374C6A" w:rsidRPr="00B46F6D" w:rsidRDefault="00374C6A" w:rsidP="00552742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 xml:space="preserve">Příloha 4 – </w:t>
            </w:r>
            <w:r w:rsidR="00C967E3" w:rsidRPr="00B46F6D">
              <w:rPr>
                <w:rFonts w:cs="Arial"/>
                <w:sz w:val="20"/>
              </w:rPr>
              <w:t xml:space="preserve">Všeobecné nákupní podmínky </w:t>
            </w:r>
            <w:r w:rsidR="00ED0C67" w:rsidRPr="00B46F6D">
              <w:rPr>
                <w:rFonts w:cs="Arial"/>
                <w:sz w:val="20"/>
              </w:rPr>
              <w:t xml:space="preserve">společnosti E:ON Czech – </w:t>
            </w:r>
            <w:r w:rsidR="00ED0C67" w:rsidRPr="00430E79">
              <w:rPr>
                <w:rFonts w:cs="Arial"/>
                <w:sz w:val="20"/>
              </w:rPr>
              <w:t xml:space="preserve">Verze: </w:t>
            </w:r>
            <w:r w:rsidR="00430E79" w:rsidRPr="00430E79">
              <w:rPr>
                <w:rFonts w:cs="Arial"/>
                <w:sz w:val="20"/>
              </w:rPr>
              <w:t xml:space="preserve">červen </w:t>
            </w:r>
            <w:r w:rsidR="00ED0C67" w:rsidRPr="00430E79">
              <w:rPr>
                <w:rFonts w:cs="Arial"/>
                <w:sz w:val="20"/>
              </w:rPr>
              <w:t>202</w:t>
            </w:r>
            <w:r w:rsidR="00430E79" w:rsidRPr="00430E79">
              <w:rPr>
                <w:rFonts w:cs="Arial"/>
                <w:sz w:val="20"/>
              </w:rPr>
              <w:t xml:space="preserve">1 </w:t>
            </w:r>
            <w:r w:rsidR="00C967E3" w:rsidRPr="00B46F6D">
              <w:rPr>
                <w:rFonts w:cs="Arial"/>
                <w:sz w:val="20"/>
              </w:rPr>
              <w:t>a P</w:t>
            </w:r>
            <w:r w:rsidRPr="00B46F6D">
              <w:rPr>
                <w:rFonts w:cs="Arial"/>
                <w:sz w:val="20"/>
              </w:rPr>
              <w:t xml:space="preserve">rohlášení </w:t>
            </w:r>
            <w:r w:rsidR="00C967E3" w:rsidRPr="00B46F6D">
              <w:rPr>
                <w:rFonts w:cs="Arial"/>
                <w:sz w:val="20"/>
              </w:rPr>
              <w:t>účastníka</w:t>
            </w:r>
            <w:r w:rsidRPr="00B46F6D">
              <w:rPr>
                <w:rFonts w:cs="Arial"/>
                <w:sz w:val="20"/>
              </w:rPr>
              <w:t xml:space="preserve"> o akceptaci vybraných ustanovení </w:t>
            </w:r>
            <w:r w:rsidR="00552742" w:rsidRPr="00B46F6D">
              <w:rPr>
                <w:rFonts w:cs="Arial"/>
                <w:sz w:val="20"/>
              </w:rPr>
              <w:t>Všeobecných nákupních</w:t>
            </w:r>
            <w:r w:rsidRPr="00B46F6D">
              <w:rPr>
                <w:rFonts w:cs="Arial"/>
                <w:sz w:val="20"/>
              </w:rPr>
              <w:t xml:space="preserve"> podmínek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54E3B95F" w14:textId="77777777" w:rsidR="00374C6A" w:rsidRPr="00B46F6D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1D6C6E62" w14:textId="77777777" w:rsidTr="00430E79">
        <w:trPr>
          <w:trHeight w:hRule="exact" w:val="412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7FB9E9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 xml:space="preserve">Příloha 5 – </w:t>
            </w:r>
            <w:r w:rsidR="00F27143" w:rsidRPr="00B46F6D">
              <w:rPr>
                <w:rFonts w:cs="Arial"/>
                <w:sz w:val="20"/>
              </w:rPr>
              <w:t>Dokumentace k zajištění BOZP</w:t>
            </w:r>
          </w:p>
          <w:p w14:paraId="500C0925" w14:textId="77777777" w:rsidR="00374C6A" w:rsidRPr="00B46F6D" w:rsidRDefault="00374C6A" w:rsidP="00374C6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8C7A0B0" w14:textId="77777777" w:rsidR="00374C6A" w:rsidRPr="00B46F6D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B46F6D" w:rsidRPr="00B46F6D" w14:paraId="27A8A60B" w14:textId="77777777" w:rsidTr="00117E5B">
        <w:trPr>
          <w:trHeight w:hRule="exact" w:val="57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D3758C" w14:textId="452918E1" w:rsidR="00637F09" w:rsidRPr="00B46F6D" w:rsidRDefault="00637F09" w:rsidP="00637F09">
            <w:pPr>
              <w:jc w:val="left"/>
              <w:rPr>
                <w:rFonts w:cs="Arial"/>
                <w:sz w:val="20"/>
              </w:rPr>
            </w:pPr>
            <w:r w:rsidRPr="00B46F6D">
              <w:rPr>
                <w:rFonts w:cs="Arial"/>
                <w:sz w:val="20"/>
              </w:rPr>
              <w:t xml:space="preserve">Příloha </w:t>
            </w:r>
            <w:r w:rsidR="00F27143" w:rsidRPr="00B46F6D">
              <w:rPr>
                <w:rFonts w:cs="Arial"/>
                <w:sz w:val="20"/>
              </w:rPr>
              <w:t>6</w:t>
            </w:r>
            <w:r w:rsidRPr="00B46F6D">
              <w:rPr>
                <w:rFonts w:cs="Arial"/>
                <w:sz w:val="20"/>
              </w:rPr>
              <w:t xml:space="preserve"> – Všeobecné a technické podmínky provádění staveb VN, NN pro E.ON Czech</w:t>
            </w:r>
          </w:p>
          <w:p w14:paraId="54AC489A" w14:textId="706A261E" w:rsidR="00117E5B" w:rsidRPr="00B46F6D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33453580" w14:textId="77777777" w:rsidR="00117E5B" w:rsidRPr="00B46F6D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04F85031" w14:textId="77777777" w:rsidR="00117E5B" w:rsidRPr="00B46F6D" w:rsidRDefault="00117E5B" w:rsidP="00637F09">
            <w:pPr>
              <w:jc w:val="left"/>
              <w:rPr>
                <w:rFonts w:cs="Arial"/>
                <w:sz w:val="20"/>
              </w:rPr>
            </w:pPr>
          </w:p>
          <w:p w14:paraId="425174CB" w14:textId="77777777" w:rsidR="00637F09" w:rsidRPr="00B46F6D" w:rsidRDefault="00637F09" w:rsidP="00637F09">
            <w:pPr>
              <w:spacing w:line="280" w:lineRule="atLeast"/>
              <w:ind w:left="360"/>
              <w:rPr>
                <w:rFonts w:eastAsia="Calibri" w:cs="Arial"/>
                <w:u w:val="single"/>
                <w:lang w:eastAsia="en-US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49FA7007" w14:textId="77777777" w:rsidR="00637F09" w:rsidRPr="00B46F6D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8C420B" w:rsidRPr="00B46F6D" w14:paraId="3016432C" w14:textId="77777777" w:rsidTr="008C420B">
        <w:trPr>
          <w:trHeight w:hRule="exact" w:val="708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C76ABA" w14:textId="7351BB89" w:rsidR="008C420B" w:rsidRPr="00B46F6D" w:rsidRDefault="008C420B" w:rsidP="00637F09">
            <w:pPr>
              <w:jc w:val="left"/>
              <w:rPr>
                <w:rFonts w:cs="Arial"/>
                <w:sz w:val="20"/>
              </w:rPr>
            </w:pPr>
            <w:r w:rsidRPr="000C5046">
              <w:rPr>
                <w:rFonts w:cs="Arial"/>
                <w:sz w:val="20"/>
              </w:rPr>
              <w:t xml:space="preserve">Návrh </w:t>
            </w:r>
            <w:r>
              <w:rPr>
                <w:rFonts w:cs="Arial"/>
                <w:sz w:val="20"/>
              </w:rPr>
              <w:t>servisní smlouvy</w:t>
            </w:r>
            <w:r w:rsidRPr="000C5046">
              <w:rPr>
                <w:rFonts w:cs="Arial"/>
                <w:sz w:val="20"/>
              </w:rPr>
              <w:t xml:space="preserve"> včetně všech příloh </w:t>
            </w:r>
            <w:r>
              <w:rPr>
                <w:rFonts w:cs="Arial"/>
                <w:sz w:val="20"/>
              </w:rPr>
              <w:t>servisní smlouvy</w:t>
            </w:r>
            <w:r w:rsidR="001D3F2E">
              <w:rPr>
                <w:rFonts w:cs="Arial"/>
                <w:sz w:val="20"/>
              </w:rPr>
              <w:t>:</w:t>
            </w:r>
            <w:r w:rsidRPr="000C5046">
              <w:rPr>
                <w:rFonts w:cs="Arial"/>
                <w:sz w:val="20"/>
              </w:rPr>
              <w:t xml:space="preserve"> (</w:t>
            </w:r>
            <w:r w:rsidRPr="000C5046">
              <w:rPr>
                <w:rFonts w:cs="Arial"/>
                <w:i/>
                <w:sz w:val="20"/>
                <w:u w:val="single"/>
              </w:rPr>
              <w:t xml:space="preserve">poznámka: návrh </w:t>
            </w:r>
            <w:r>
              <w:rPr>
                <w:rFonts w:cs="Arial"/>
                <w:i/>
                <w:sz w:val="20"/>
                <w:u w:val="single"/>
              </w:rPr>
              <w:t>servisní smlouvy</w:t>
            </w:r>
            <w:r w:rsidRPr="000C5046">
              <w:rPr>
                <w:rFonts w:cs="Arial"/>
                <w:i/>
                <w:sz w:val="20"/>
                <w:u w:val="single"/>
              </w:rPr>
              <w:t xml:space="preserve"> a její přílohy doplní účastník o údaje pouze tam, kde je to zadavatelem vyžadováno</w:t>
            </w:r>
            <w:r w:rsidRPr="000C5046">
              <w:rPr>
                <w:rFonts w:cs="Arial"/>
                <w:sz w:val="20"/>
              </w:rPr>
              <w:t>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B5612A5" w14:textId="77777777" w:rsidR="008C420B" w:rsidRPr="00B46F6D" w:rsidRDefault="008C420B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1D3F2E" w:rsidRPr="00B46F6D" w14:paraId="15A353A8" w14:textId="77777777" w:rsidTr="00DB4BDD">
        <w:trPr>
          <w:trHeight w:hRule="exact" w:val="436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5B5E85" w14:textId="6DA54C94" w:rsidR="001D3F2E" w:rsidRPr="000C5046" w:rsidRDefault="00E07CC0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Příloha č. 1 - </w:t>
            </w:r>
            <w:r w:rsidRPr="00947B32">
              <w:rPr>
                <w:rFonts w:ascii="Calibri" w:hAnsi="Calibri" w:cs="Calibri"/>
                <w:sz w:val="22"/>
                <w:szCs w:val="22"/>
              </w:rPr>
              <w:t>Specifikace poskytovaných Služeb a Kreditace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7545E65C" w14:textId="77777777" w:rsidR="001D3F2E" w:rsidRPr="00B46F6D" w:rsidRDefault="001D3F2E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E07CC0" w:rsidRPr="00B46F6D" w14:paraId="250B661B" w14:textId="77777777" w:rsidTr="00DB4BDD">
        <w:trPr>
          <w:trHeight w:hRule="exact" w:val="413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9103AE" w14:textId="16E0BA83" w:rsidR="00E07CC0" w:rsidRDefault="00E07CC0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Příloha č. 2 - </w:t>
            </w:r>
            <w:r w:rsidRPr="00947B32">
              <w:rPr>
                <w:rFonts w:ascii="Calibri" w:hAnsi="Calibri" w:cs="Calibri"/>
                <w:sz w:val="22"/>
                <w:szCs w:val="22"/>
              </w:rPr>
              <w:t>Oprávněné osoby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34470EB1" w14:textId="77777777" w:rsidR="00E07CC0" w:rsidRPr="00B46F6D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E07CC0" w:rsidRPr="00B46F6D" w14:paraId="4EF39FB7" w14:textId="77777777" w:rsidTr="00DB4BDD">
        <w:trPr>
          <w:trHeight w:hRule="exact" w:val="419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B9658C" w14:textId="4DE4A167" w:rsidR="00E07CC0" w:rsidRDefault="00E07CC0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Příloha č. 3 - </w:t>
            </w:r>
            <w:r w:rsidRPr="00947B32">
              <w:rPr>
                <w:rFonts w:ascii="Calibri" w:hAnsi="Calibri" w:cs="Calibri"/>
                <w:sz w:val="22"/>
                <w:szCs w:val="22"/>
              </w:rPr>
              <w:t>Seznam míst pro poskytování plnění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2C799270" w14:textId="77777777" w:rsidR="00E07CC0" w:rsidRPr="00B46F6D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E07CC0" w:rsidRPr="00B46F6D" w14:paraId="54025ED9" w14:textId="77777777" w:rsidTr="00DB4BDD">
        <w:trPr>
          <w:trHeight w:hRule="exact" w:val="426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F55E19" w14:textId="41D58B5E" w:rsidR="00E07CC0" w:rsidRDefault="00E07CC0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Příloha č. 4 – </w:t>
            </w:r>
            <w:r w:rsidRPr="00947B32">
              <w:rPr>
                <w:rFonts w:ascii="Calibri" w:hAnsi="Calibri" w:cs="Calibri"/>
                <w:sz w:val="22"/>
                <w:szCs w:val="22"/>
              </w:rPr>
              <w:t>Exit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0927B974" w14:textId="77777777" w:rsidR="00E07CC0" w:rsidRPr="00B46F6D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E07CC0" w:rsidRPr="00B46F6D" w14:paraId="752AC538" w14:textId="77777777" w:rsidTr="00DB4BDD">
        <w:trPr>
          <w:trHeight w:hRule="exact" w:val="290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4A31FD" w14:textId="2CF3501C" w:rsidR="00E07CC0" w:rsidRDefault="00E07CC0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Příloha č. 5 - </w:t>
            </w:r>
            <w:r w:rsidRPr="00947B32">
              <w:rPr>
                <w:rFonts w:ascii="Calibri" w:hAnsi="Calibri" w:cs="Calibri"/>
                <w:sz w:val="22"/>
                <w:szCs w:val="22"/>
              </w:rPr>
              <w:t>Vzor Předávacího protokolu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196C9207" w14:textId="77777777" w:rsidR="00E07CC0" w:rsidRPr="00B46F6D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E07CC0" w:rsidRPr="00B46F6D" w14:paraId="0B662D8D" w14:textId="77777777" w:rsidTr="007873E6">
        <w:trPr>
          <w:trHeight w:hRule="exact" w:val="577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85C8BD" w14:textId="77777777" w:rsidR="00E07CC0" w:rsidRDefault="00E07CC0" w:rsidP="007873E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30E79">
              <w:rPr>
                <w:rFonts w:ascii="Arial" w:hAnsi="Arial" w:cs="Arial"/>
                <w:color w:val="auto"/>
                <w:sz w:val="20"/>
                <w:szCs w:val="20"/>
              </w:rPr>
              <w:t xml:space="preserve">Příloha č. 6 - </w:t>
            </w:r>
            <w:r w:rsidR="007873E6" w:rsidRPr="00430E79">
              <w:rPr>
                <w:rFonts w:ascii="Arial" w:hAnsi="Arial" w:cs="Arial"/>
                <w:color w:val="auto"/>
                <w:sz w:val="20"/>
                <w:szCs w:val="20"/>
              </w:rPr>
              <w:t xml:space="preserve">Všeobecné nákupní podmínky společnosti E.ON Czech </w:t>
            </w:r>
          </w:p>
          <w:p w14:paraId="1486BFE4" w14:textId="7E298088" w:rsidR="00845B94" w:rsidRPr="007873E6" w:rsidRDefault="00845B94" w:rsidP="007873E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30E79">
              <w:rPr>
                <w:rFonts w:ascii="Arial" w:hAnsi="Arial" w:cs="Arial"/>
                <w:color w:val="auto"/>
                <w:sz w:val="20"/>
                <w:szCs w:val="20"/>
              </w:rPr>
              <w:t>– Verze: červen 2021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107C4B6C" w14:textId="77777777" w:rsidR="00E07CC0" w:rsidRPr="00B46F6D" w:rsidRDefault="00E07CC0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17E57" w:rsidRPr="005F5159" w14:paraId="4674BC18" w14:textId="77777777" w:rsidTr="00430E79">
        <w:trPr>
          <w:trHeight w:hRule="exact" w:val="415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FFBF34" w14:textId="400659F2" w:rsidR="00017E57" w:rsidRDefault="00017E57" w:rsidP="00637F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33680F">
              <w:rPr>
                <w:rFonts w:cs="Arial"/>
                <w:sz w:val="20"/>
              </w:rPr>
              <w:t xml:space="preserve">alší doklady a dokumenty vyžadované touto zadávací </w:t>
            </w:r>
            <w:r>
              <w:rPr>
                <w:rFonts w:cs="Arial"/>
                <w:sz w:val="20"/>
              </w:rPr>
              <w:t>d</w:t>
            </w:r>
            <w:r w:rsidRPr="0033680F">
              <w:rPr>
                <w:rFonts w:cs="Arial"/>
                <w:sz w:val="20"/>
              </w:rPr>
              <w:t>okumentací</w:t>
            </w:r>
          </w:p>
          <w:p w14:paraId="467A7D81" w14:textId="77777777" w:rsidR="00017E57" w:rsidRDefault="00017E57" w:rsidP="00637F09">
            <w:pPr>
              <w:jc w:val="left"/>
              <w:rPr>
                <w:rFonts w:cs="Arial"/>
                <w:sz w:val="20"/>
              </w:rPr>
            </w:pPr>
          </w:p>
          <w:p w14:paraId="31D8966F" w14:textId="6EFB9E95" w:rsidR="00017E57" w:rsidRPr="0030733B" w:rsidRDefault="00017E57" w:rsidP="00637F09">
            <w:pPr>
              <w:jc w:val="left"/>
              <w:rPr>
                <w:rFonts w:cs="Arial"/>
                <w:color w:val="FF0000"/>
                <w:sz w:val="20"/>
              </w:rPr>
            </w:pP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5D0FE944" w14:textId="77777777" w:rsidR="00017E57" w:rsidRPr="005F5159" w:rsidRDefault="00017E5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14:paraId="6C0856D3" w14:textId="77777777" w:rsidTr="00017E57">
        <w:trPr>
          <w:trHeight w:hRule="exact" w:val="652"/>
        </w:trPr>
        <w:tc>
          <w:tcPr>
            <w:tcW w:w="368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F6C43F" w14:textId="77777777" w:rsidR="00D21F29" w:rsidRDefault="00DF2CBD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Prohlášení o počtu </w:t>
            </w:r>
            <w:r w:rsidR="00C512B5" w:rsidRPr="008D346B">
              <w:rPr>
                <w:rFonts w:cs="Arial"/>
                <w:sz w:val="20"/>
              </w:rPr>
              <w:t xml:space="preserve">číslovaných </w:t>
            </w:r>
            <w:r w:rsidRPr="008D346B">
              <w:rPr>
                <w:rFonts w:cs="Arial"/>
                <w:sz w:val="20"/>
              </w:rPr>
              <w:t>listů</w:t>
            </w:r>
            <w:r w:rsidR="008D346B">
              <w:rPr>
                <w:rFonts w:cs="Arial"/>
                <w:sz w:val="20"/>
              </w:rPr>
              <w:t xml:space="preserve"> a </w:t>
            </w:r>
            <w:r w:rsidR="00C512B5" w:rsidRPr="008D346B">
              <w:rPr>
                <w:rFonts w:cs="Arial"/>
                <w:sz w:val="20"/>
              </w:rPr>
              <w:t>celkovém počtu listů</w:t>
            </w:r>
          </w:p>
          <w:p w14:paraId="14D36CF8" w14:textId="77777777" w:rsidR="002A1A7A" w:rsidRPr="007F531A" w:rsidRDefault="002A1A7A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17" w:type="pct"/>
            <w:tcBorders>
              <w:left w:val="single" w:sz="12" w:space="0" w:color="auto"/>
            </w:tcBorders>
            <w:vAlign w:val="center"/>
          </w:tcPr>
          <w:p w14:paraId="0E0835E5" w14:textId="77777777"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3A54382C" w14:textId="5B627529"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p w14:paraId="0EF3679C" w14:textId="77777777" w:rsidR="008223CC" w:rsidRDefault="008223CC" w:rsidP="00E07CC0">
      <w:pPr>
        <w:pStyle w:val="RLTextlnkuslovan"/>
        <w:numPr>
          <w:ilvl w:val="0"/>
          <w:numId w:val="0"/>
        </w:numPr>
        <w:ind w:left="1474"/>
        <w:rPr>
          <w:rFonts w:cs="Arial"/>
          <w:sz w:val="20"/>
        </w:rPr>
      </w:pPr>
    </w:p>
    <w:sectPr w:rsidR="008223CC" w:rsidSect="00637F09">
      <w:headerReference w:type="default" r:id="rId8"/>
      <w:footerReference w:type="default" r:id="rId9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04A6" w14:textId="77777777" w:rsidR="0073097C" w:rsidRDefault="0073097C">
      <w:r>
        <w:separator/>
      </w:r>
    </w:p>
  </w:endnote>
  <w:endnote w:type="continuationSeparator" w:id="0">
    <w:p w14:paraId="69D1DF36" w14:textId="77777777" w:rsidR="0073097C" w:rsidRDefault="0073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D5C4" w14:textId="77777777"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14:paraId="31AA8B82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6B6C2C1" w14:textId="77777777" w:rsidR="00541526" w:rsidRDefault="00012532"/>
  <w:p w14:paraId="5C5A5FB8" w14:textId="77777777" w:rsidR="00541526" w:rsidRDefault="00012532"/>
  <w:p w14:paraId="12170E8E" w14:textId="77777777" w:rsidR="00541526" w:rsidRDefault="000125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8111" w14:textId="77777777" w:rsidR="0073097C" w:rsidRDefault="0073097C">
      <w:r>
        <w:separator/>
      </w:r>
    </w:p>
  </w:footnote>
  <w:footnote w:type="continuationSeparator" w:id="0">
    <w:p w14:paraId="7DF57ACF" w14:textId="77777777" w:rsidR="0073097C" w:rsidRDefault="0073097C">
      <w:r>
        <w:continuationSeparator/>
      </w:r>
    </w:p>
  </w:footnote>
  <w:footnote w:id="1">
    <w:p w14:paraId="2BEEB58F" w14:textId="77777777"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16C1" w14:textId="77777777" w:rsidR="00541526" w:rsidRDefault="000125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A996505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00B"/>
    <w:rsid w:val="000066B8"/>
    <w:rsid w:val="00012532"/>
    <w:rsid w:val="00017E57"/>
    <w:rsid w:val="00033407"/>
    <w:rsid w:val="00044C43"/>
    <w:rsid w:val="0005700B"/>
    <w:rsid w:val="0007684B"/>
    <w:rsid w:val="00090CF1"/>
    <w:rsid w:val="000A6077"/>
    <w:rsid w:val="000B62D6"/>
    <w:rsid w:val="000C5046"/>
    <w:rsid w:val="000D65D6"/>
    <w:rsid w:val="000E1107"/>
    <w:rsid w:val="00117E5B"/>
    <w:rsid w:val="00124C66"/>
    <w:rsid w:val="0014247D"/>
    <w:rsid w:val="00185D8A"/>
    <w:rsid w:val="001A25DB"/>
    <w:rsid w:val="001B08B8"/>
    <w:rsid w:val="001B4EB0"/>
    <w:rsid w:val="001C0E3F"/>
    <w:rsid w:val="001C3B72"/>
    <w:rsid w:val="001D0F00"/>
    <w:rsid w:val="001D3F2E"/>
    <w:rsid w:val="002311AE"/>
    <w:rsid w:val="002527AC"/>
    <w:rsid w:val="00290489"/>
    <w:rsid w:val="00292350"/>
    <w:rsid w:val="002933EA"/>
    <w:rsid w:val="0029525C"/>
    <w:rsid w:val="002A1A7A"/>
    <w:rsid w:val="002D2A1F"/>
    <w:rsid w:val="002D2CC4"/>
    <w:rsid w:val="0030182A"/>
    <w:rsid w:val="0030733B"/>
    <w:rsid w:val="00342BC9"/>
    <w:rsid w:val="00360F1B"/>
    <w:rsid w:val="00374C6A"/>
    <w:rsid w:val="00376717"/>
    <w:rsid w:val="003800B9"/>
    <w:rsid w:val="00383909"/>
    <w:rsid w:val="003B2EB8"/>
    <w:rsid w:val="003B6470"/>
    <w:rsid w:val="003D5393"/>
    <w:rsid w:val="00403B13"/>
    <w:rsid w:val="00427438"/>
    <w:rsid w:val="00430E79"/>
    <w:rsid w:val="004328DF"/>
    <w:rsid w:val="004459E0"/>
    <w:rsid w:val="004643FF"/>
    <w:rsid w:val="004C2FCA"/>
    <w:rsid w:val="004E03A7"/>
    <w:rsid w:val="00532B61"/>
    <w:rsid w:val="005432EB"/>
    <w:rsid w:val="00552742"/>
    <w:rsid w:val="0056586B"/>
    <w:rsid w:val="0057527D"/>
    <w:rsid w:val="0058441E"/>
    <w:rsid w:val="005A083E"/>
    <w:rsid w:val="005E1DF5"/>
    <w:rsid w:val="005E47EC"/>
    <w:rsid w:val="005F5159"/>
    <w:rsid w:val="00600FC5"/>
    <w:rsid w:val="00602047"/>
    <w:rsid w:val="00612CE2"/>
    <w:rsid w:val="00637F09"/>
    <w:rsid w:val="00666373"/>
    <w:rsid w:val="006B15D4"/>
    <w:rsid w:val="006E6E53"/>
    <w:rsid w:val="0073097C"/>
    <w:rsid w:val="007444C9"/>
    <w:rsid w:val="00744A92"/>
    <w:rsid w:val="007873E6"/>
    <w:rsid w:val="007A0024"/>
    <w:rsid w:val="007F22A8"/>
    <w:rsid w:val="007F531A"/>
    <w:rsid w:val="007F5BD8"/>
    <w:rsid w:val="008033C7"/>
    <w:rsid w:val="008223CC"/>
    <w:rsid w:val="00831053"/>
    <w:rsid w:val="008331EB"/>
    <w:rsid w:val="00840A83"/>
    <w:rsid w:val="00845B94"/>
    <w:rsid w:val="008A6317"/>
    <w:rsid w:val="008C420B"/>
    <w:rsid w:val="008D346B"/>
    <w:rsid w:val="008D4E78"/>
    <w:rsid w:val="00942851"/>
    <w:rsid w:val="009E77EC"/>
    <w:rsid w:val="00A204E1"/>
    <w:rsid w:val="00A31682"/>
    <w:rsid w:val="00A324B0"/>
    <w:rsid w:val="00A42459"/>
    <w:rsid w:val="00A6252B"/>
    <w:rsid w:val="00B46F6D"/>
    <w:rsid w:val="00B47720"/>
    <w:rsid w:val="00B571D6"/>
    <w:rsid w:val="00B7079B"/>
    <w:rsid w:val="00B72150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4A9B"/>
    <w:rsid w:val="00C967E3"/>
    <w:rsid w:val="00CB2673"/>
    <w:rsid w:val="00CF252A"/>
    <w:rsid w:val="00D21F29"/>
    <w:rsid w:val="00D644C0"/>
    <w:rsid w:val="00DA49CB"/>
    <w:rsid w:val="00DB4BDD"/>
    <w:rsid w:val="00DE372C"/>
    <w:rsid w:val="00DF2CBD"/>
    <w:rsid w:val="00E07CC0"/>
    <w:rsid w:val="00E61D1C"/>
    <w:rsid w:val="00EA4938"/>
    <w:rsid w:val="00ED0C67"/>
    <w:rsid w:val="00F27143"/>
    <w:rsid w:val="00F34F4E"/>
    <w:rsid w:val="00F75C55"/>
    <w:rsid w:val="00F92620"/>
    <w:rsid w:val="00F93D08"/>
    <w:rsid w:val="00FA41D6"/>
    <w:rsid w:val="00FB6194"/>
    <w:rsid w:val="00FC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E020"/>
  <w15:docId w15:val="{1A3CC7EB-1D5A-4F0B-93B8-427B0A9B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30733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qFormat/>
    <w:rsid w:val="001D3F2E"/>
    <w:rPr>
      <w:rFonts w:cs="Times New Roman"/>
      <w:color w:val="FF4019"/>
      <w:u w:val="single"/>
    </w:rPr>
  </w:style>
  <w:style w:type="paragraph" w:customStyle="1" w:styleId="RLTextlnkuslovan">
    <w:name w:val="RL Text článku číslovaný"/>
    <w:basedOn w:val="Normln"/>
    <w:link w:val="RLTextlnkuslovanChar"/>
    <w:qFormat/>
    <w:rsid w:val="001D3F2E"/>
    <w:pPr>
      <w:numPr>
        <w:ilvl w:val="1"/>
        <w:numId w:val="4"/>
      </w:numPr>
      <w:spacing w:after="120" w:line="280" w:lineRule="exact"/>
    </w:pPr>
    <w:rPr>
      <w:rFonts w:ascii="Calibri" w:hAnsi="Calibri" w:cs="Calibri"/>
      <w:sz w:val="22"/>
      <w:szCs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1D3F2E"/>
    <w:rPr>
      <w:rFonts w:ascii="Calibri" w:eastAsia="Times New Roman" w:hAnsi="Calibri" w:cs="Calibri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1D3F2E"/>
    <w:pPr>
      <w:keepNext/>
      <w:numPr>
        <w:numId w:val="4"/>
      </w:numPr>
      <w:suppressAutoHyphens/>
      <w:spacing w:before="360" w:after="120" w:line="280" w:lineRule="exact"/>
      <w:outlineLvl w:val="0"/>
    </w:pPr>
    <w:rPr>
      <w:rFonts w:ascii="Calibri" w:hAnsi="Calibri" w:cs="Calibri"/>
      <w:b/>
      <w:sz w:val="22"/>
      <w:szCs w:val="22"/>
      <w:lang w:eastAsia="en-US"/>
    </w:rPr>
  </w:style>
  <w:style w:type="paragraph" w:customStyle="1" w:styleId="RLSeznamploh">
    <w:name w:val="RL Seznam příloh"/>
    <w:basedOn w:val="RLTextlnkuslovan"/>
    <w:rsid w:val="001D3F2E"/>
    <w:pPr>
      <w:numPr>
        <w:ilvl w:val="0"/>
        <w:numId w:val="0"/>
      </w:numPr>
      <w:ind w:left="3572" w:hanging="1361"/>
    </w:pPr>
    <w:rPr>
      <w:rFonts w:asciiTheme="minorHAnsi" w:hAnsiTheme="minorHAnsi" w:cs="Times New Roman"/>
      <w:szCs w:val="20"/>
      <w:lang w:eastAsia="en-US"/>
    </w:rPr>
  </w:style>
  <w:style w:type="paragraph" w:customStyle="1" w:styleId="Default">
    <w:name w:val="Default"/>
    <w:rsid w:val="007873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64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43F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43F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43F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Roman Hlaváč</cp:lastModifiedBy>
  <cp:revision>3</cp:revision>
  <dcterms:created xsi:type="dcterms:W3CDTF">2022-03-22T17:33:00Z</dcterms:created>
  <dcterms:modified xsi:type="dcterms:W3CDTF">2022-03-23T09:48:00Z</dcterms:modified>
</cp:coreProperties>
</file>